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428BE" w14:textId="37439571" w:rsidR="005F7B0A" w:rsidRDefault="000000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HRP-100 | HRPP Toolkit Table of Contents</w:t>
      </w:r>
    </w:p>
    <w:p w14:paraId="70305BC7" w14:textId="77777777" w:rsidR="005F7B0A" w:rsidRDefault="005F7B0A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2E0FF69" w14:textId="77777777" w:rsidR="005F7B0A" w:rsidRDefault="005F7B0A">
      <w:pPr>
        <w:spacing w:after="0"/>
      </w:pPr>
    </w:p>
    <w:p w14:paraId="131445AC" w14:textId="7537DEEF" w:rsidR="005F7B0A" w:rsidRDefault="00000000">
      <w:pPr>
        <w:pStyle w:val="SectionHeading-HCG"/>
      </w:pPr>
      <w:r>
        <w:t>Standard operating procedures</w:t>
      </w:r>
    </w:p>
    <w:p w14:paraId="046ABD95" w14:textId="77777777" w:rsidR="005F7B0A" w:rsidRDefault="005F7B0A">
      <w:pPr>
        <w:spacing w:after="0"/>
        <w:rPr>
          <w:rFonts w:ascii="Arial" w:hAnsi="Arial" w:cs="Arial"/>
          <w:sz w:val="24"/>
          <w:szCs w:val="24"/>
        </w:rPr>
        <w:sectPr w:rsidR="005F7B0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4E1EB0D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HRP-001 - SOP - Definitions</w:t>
      </w:r>
    </w:p>
    <w:p w14:paraId="4A03494F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HRP-012 - SOP - Observation of Consent Process</w:t>
      </w:r>
    </w:p>
    <w:p w14:paraId="7B2031A4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HRP-013 - SOP - LARs, Children, and Guardians</w:t>
      </w:r>
    </w:p>
    <w:p w14:paraId="1D1D4788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HRP-020 - SOP - Incoming Items</w:t>
      </w:r>
    </w:p>
    <w:p w14:paraId="074DF611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HRP-021 - SOP - Pre-Review</w:t>
      </w:r>
    </w:p>
    <w:p w14:paraId="54E58C7E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HRP-023 - SOP - Emerg and Device Comp Use Review</w:t>
      </w:r>
    </w:p>
    <w:p w14:paraId="054B9EF6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HRP-024 - SOP - New Information</w:t>
      </w:r>
    </w:p>
    <w:p w14:paraId="411DE709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HRP-025 - SOP - Investigations</w:t>
      </w:r>
    </w:p>
    <w:p w14:paraId="3335096E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HRP-026 - SOP- Susp or Term Issued Outside of Conv IRB</w:t>
      </w:r>
    </w:p>
    <w:p w14:paraId="14B78D8A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HRP-027 - SOP - Emerg Use Comp Use Indiv Pt Access Post Rev</w:t>
      </w:r>
    </w:p>
    <w:p w14:paraId="60BDB309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HRP-030 - SOP - Designated Reviewers</w:t>
      </w:r>
    </w:p>
    <w:p w14:paraId="688A3A2E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HRP-031 - SOP - Non-Committee Review Preparation</w:t>
      </w:r>
    </w:p>
    <w:p w14:paraId="19E6F5B8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HRP-032 - SOP - Non-Committee Review Conduct</w:t>
      </w:r>
    </w:p>
    <w:p w14:paraId="4C6D42C0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HRP-040 - SOP - IRB Meeting Preparation</w:t>
      </w:r>
    </w:p>
    <w:p w14:paraId="16A68E5A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HRP-041 - SOP - IRB Meeting Conduct</w:t>
      </w:r>
    </w:p>
    <w:p w14:paraId="0EAFDAEE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HRP-042 - SOP - IRB Meeting Attendance Monitoring</w:t>
      </w:r>
    </w:p>
    <w:p w14:paraId="0B6E93D6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HRP-043 - SOP - IRB Meeting Minutes</w:t>
      </w:r>
    </w:p>
    <w:p w14:paraId="2C2A3523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HRP-044 - SOP - Not Otherwise Approvable Research</w:t>
      </w:r>
    </w:p>
    <w:p w14:paraId="6A4542A0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HRP-050 - SOP - Conflicting Interests of IRB Members</w:t>
      </w:r>
    </w:p>
    <w:p w14:paraId="7E19D5D4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HRP-051 - SOP - Consultation</w:t>
      </w:r>
    </w:p>
    <w:p w14:paraId="402D20D3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HRP-052 - SOP - Post-Review</w:t>
      </w:r>
    </w:p>
    <w:p w14:paraId="1E510D68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HRP-054 - SOP - Institutional Conflicts of Interests</w:t>
      </w:r>
    </w:p>
    <w:p w14:paraId="267BFE96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HRP-055 - SOP - Financial Conflicts of Interests</w:t>
      </w:r>
    </w:p>
    <w:p w14:paraId="7DE295FB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HRP-060 - SOP - Annual Evaluations of the HRPP</w:t>
      </w:r>
    </w:p>
    <w:p w14:paraId="78A0C80C" w14:textId="6CEBA79E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HRP-061 - SOP - Quarterly Evaluations of the HRPP</w:t>
      </w:r>
    </w:p>
    <w:p w14:paraId="4B277CF4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HRP-062 - SOP - Daily Tasks</w:t>
      </w:r>
    </w:p>
    <w:p w14:paraId="44F17B93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lastRenderedPageBreak/>
        <w:t>HRP-063 - SOP - Expiration of IRB Approval</w:t>
      </w:r>
    </w:p>
    <w:p w14:paraId="7F1E958F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HRP-064 - SOP - NIH GDS Institutional Certification</w:t>
      </w:r>
    </w:p>
    <w:p w14:paraId="535C8303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 xml:space="preserve">HRP-065 - SOP - Response Plan for Emergencies-Disasters Impacting the HRPP </w:t>
      </w:r>
    </w:p>
    <w:p w14:paraId="67BD9B13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HRP-070 - SOP - IRB Records</w:t>
      </w:r>
    </w:p>
    <w:p w14:paraId="6FF32867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HRP-071 - SOP - Standard Operating Procedures</w:t>
      </w:r>
    </w:p>
    <w:p w14:paraId="5E61E4F6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HRP-072 - SOP - IRB Records Retention</w:t>
      </w:r>
    </w:p>
    <w:p w14:paraId="6C99A0C8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HRP-080 - SOP - IRB Formation and Registration</w:t>
      </w:r>
    </w:p>
    <w:p w14:paraId="5CBA1CAE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HRP-081 - SOP - IRB Removal</w:t>
      </w:r>
    </w:p>
    <w:p w14:paraId="6AEB1B25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 xml:space="preserve">HRP-082 - SOP - IRB Membership Addition </w:t>
      </w:r>
    </w:p>
    <w:p w14:paraId="587D55C6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HRP-083 - SOP - IRB Membership Removal</w:t>
      </w:r>
    </w:p>
    <w:p w14:paraId="5B50662B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HRP-084 - SOP - IRB Meeting Scheduling and Notification</w:t>
      </w:r>
    </w:p>
    <w:p w14:paraId="366C6646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>HRP-090 - SOP - Informed Consent Process for Research</w:t>
      </w:r>
    </w:p>
    <w:p w14:paraId="779C5F6C" w14:textId="77777777" w:rsidR="005F7B0A" w:rsidRDefault="00000000">
      <w:pPr>
        <w:pStyle w:val="PrimarySectionText-HCG"/>
        <w:spacing w:line="276" w:lineRule="auto"/>
        <w:ind w:left="0" w:firstLine="0"/>
        <w:rPr>
          <w:sz w:val="22"/>
        </w:rPr>
      </w:pPr>
      <w:r>
        <w:rPr>
          <w:sz w:val="22"/>
        </w:rPr>
        <w:t xml:space="preserve">HRP-091 - SOP - Written Documentation of Consent </w:t>
      </w:r>
    </w:p>
    <w:p w14:paraId="747AB762" w14:textId="00F1A3A5" w:rsidR="005F7B0A" w:rsidRDefault="005F7B0A">
      <w:pPr>
        <w:pStyle w:val="PrimarySectionText-HCG"/>
        <w:spacing w:line="276" w:lineRule="auto"/>
        <w:ind w:left="0" w:firstLine="0"/>
        <w:rPr>
          <w:rFonts w:cs="Arial"/>
          <w:b/>
          <w:bCs/>
          <w:szCs w:val="24"/>
        </w:rPr>
        <w:sectPr w:rsidR="005F7B0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272974D" w14:textId="77777777" w:rsidR="005F7B0A" w:rsidRDefault="005F7B0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5BC8A2D" w14:textId="5AA046B9" w:rsidR="005F7B0A" w:rsidRDefault="00000000">
      <w:pPr>
        <w:pStyle w:val="SectionHeading-HCG"/>
      </w:pPr>
      <w:r>
        <w:t>General documents</w:t>
      </w:r>
    </w:p>
    <w:p w14:paraId="358DB690" w14:textId="77777777" w:rsidR="005F7B0A" w:rsidRDefault="005F7B0A">
      <w:pPr>
        <w:pStyle w:val="PrimarySectionText-HCG"/>
        <w:sectPr w:rsidR="005F7B0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81DF408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 xml:space="preserve">HRP-100 - Huron HRPP Toolkit Table of Contents </w:t>
      </w:r>
    </w:p>
    <w:p w14:paraId="606C1932" w14:textId="79114F59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HRP-101 - Human Research Protection Program Plan</w:t>
      </w:r>
    </w:p>
    <w:p w14:paraId="229DFA7A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HRP-102 - Flowcharts</w:t>
      </w:r>
    </w:p>
    <w:p w14:paraId="219EDDE8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HRP-103 - Investigator Manual</w:t>
      </w:r>
    </w:p>
    <w:p w14:paraId="66B3E0F9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HRP-103p - Investigator Manual - pSite</w:t>
      </w:r>
    </w:p>
    <w:p w14:paraId="1DCAAC8A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 xml:space="preserve">HRP-104 - Brochure - Should I Take Part in Research? </w:t>
      </w:r>
    </w:p>
    <w:p w14:paraId="0349FC2F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HRP-105 - OHRP FDA Written Procedure Crosswalk</w:t>
      </w:r>
    </w:p>
    <w:p w14:paraId="37CF7861" w14:textId="4827901F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HRP-108 - FLOWCHART - Study-Specific Emergency-Disaster Risk Mitigation Planning</w:t>
      </w:r>
    </w:p>
    <w:p w14:paraId="53FC7D42" w14:textId="77777777" w:rsidR="005F7B0A" w:rsidRDefault="005F7B0A">
      <w:pPr>
        <w:pStyle w:val="PrimarySectionText-HCG"/>
        <w:spacing w:line="276" w:lineRule="auto"/>
        <w:rPr>
          <w:sz w:val="22"/>
        </w:rPr>
      </w:pPr>
    </w:p>
    <w:p w14:paraId="0AC49958" w14:textId="77777777" w:rsidR="005F7B0A" w:rsidRDefault="00000000">
      <w:pPr>
        <w:pStyle w:val="SectionHeading-HCG"/>
      </w:pPr>
      <w:r>
        <w:t>forms</w:t>
      </w:r>
    </w:p>
    <w:p w14:paraId="333B8C00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HRP-202 - FORM - IRB Member Information</w:t>
      </w:r>
    </w:p>
    <w:p w14:paraId="0E76BD56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HRP-211 - FORM - Basic Study Information</w:t>
      </w:r>
    </w:p>
    <w:p w14:paraId="7C4A3DD7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HRP-212 - FORM - Continuing Review</w:t>
      </w:r>
    </w:p>
    <w:p w14:paraId="47336AC0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HRP-213 - FORM - Modification</w:t>
      </w:r>
    </w:p>
    <w:p w14:paraId="1A931527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HRP-214 - FORM - Reportable New Information</w:t>
      </w:r>
    </w:p>
    <w:p w14:paraId="0B30A1D0" w14:textId="77777777" w:rsidR="005F7B0A" w:rsidRDefault="005F7B0A">
      <w:pPr>
        <w:pStyle w:val="PrimarySectionText-HCG"/>
        <w:ind w:left="0" w:firstLine="0"/>
        <w:rPr>
          <w:sz w:val="22"/>
        </w:rPr>
      </w:pPr>
    </w:p>
    <w:p w14:paraId="18881461" w14:textId="41022ACC" w:rsidR="005F7B0A" w:rsidRDefault="005F7B0A">
      <w:pPr>
        <w:pStyle w:val="PrimarySectionText-HCG"/>
        <w:ind w:left="0" w:firstLine="0"/>
        <w:rPr>
          <w:sz w:val="22"/>
        </w:rPr>
        <w:sectPr w:rsidR="005F7B0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CBD65AD" w14:textId="518C007C" w:rsidR="005F7B0A" w:rsidRDefault="00000000">
      <w:pPr>
        <w:pStyle w:val="SectionHeading-HCG"/>
      </w:pPr>
      <w:r>
        <w:lastRenderedPageBreak/>
        <w:t>worksheets</w:t>
      </w:r>
    </w:p>
    <w:p w14:paraId="310F7D73" w14:textId="77777777" w:rsidR="005F7B0A" w:rsidRDefault="005F7B0A">
      <w:pPr>
        <w:pStyle w:val="Sub-SectionText-HCG"/>
        <w:ind w:left="0" w:firstLine="0"/>
        <w:sectPr w:rsidR="005F7B0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AF91755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HRP-301 - WORKSHEET - Review Materials</w:t>
      </w:r>
    </w:p>
    <w:p w14:paraId="7100FBE8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HRP-302 - WORKSHEET - Approval Intervals</w:t>
      </w:r>
    </w:p>
    <w:p w14:paraId="4DCCE000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HRP-303 - WORKSHEET - Communication of Review Results</w:t>
      </w:r>
    </w:p>
    <w:p w14:paraId="47BA4F6B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HRP-304 - WORKSHEET - IRB Composition</w:t>
      </w:r>
    </w:p>
    <w:p w14:paraId="51859988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HRP-305 - WORKSHEET - Quorum and Expertise</w:t>
      </w:r>
    </w:p>
    <w:p w14:paraId="0D5FD232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HRP-306 - WORKSHEET - Drugs and Biologics</w:t>
      </w:r>
    </w:p>
    <w:p w14:paraId="300F8F33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HRP-307 - WORKSHEET - Devices</w:t>
      </w:r>
    </w:p>
    <w:p w14:paraId="5FF5527F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HRP-308 - WORKSHEET - Pre-Review</w:t>
      </w:r>
    </w:p>
    <w:p w14:paraId="616AAA1A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HRP-309 - WORKSHEET – Ancillary Review Matrix</w:t>
      </w:r>
    </w:p>
    <w:p w14:paraId="540C8AB9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HRP-310 - WORKSHEET - Human Research Determination</w:t>
      </w:r>
    </w:p>
    <w:p w14:paraId="0032CEE7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HRP-311 - WORKSHEET - Engagement Determination</w:t>
      </w:r>
    </w:p>
    <w:p w14:paraId="3838126A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HRP-312 - WORKSHEET - Exemption Determination</w:t>
      </w:r>
    </w:p>
    <w:p w14:paraId="5A274393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HRP-313 - WORKSHEET - Expedited Review</w:t>
      </w:r>
    </w:p>
    <w:p w14:paraId="2F58492D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HRP-314 - WORKSHEET - Criteria for Approval</w:t>
      </w:r>
    </w:p>
    <w:p w14:paraId="68FC16F7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HRP-315 - WORKSHEET - Advertisements</w:t>
      </w:r>
    </w:p>
    <w:p w14:paraId="2A09F6D8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HRP-316 - WORKSHEET - Payments</w:t>
      </w:r>
    </w:p>
    <w:p w14:paraId="5B4F92A3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HRP-317 - WORKSHEET - Short Form of Consent Documentation</w:t>
      </w:r>
    </w:p>
    <w:p w14:paraId="16B94CB6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HRP-318 - WORKSHEET - Additional Federal Agency Criteria</w:t>
      </w:r>
    </w:p>
    <w:p w14:paraId="5DC09F42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HRP-319 - WORKSHEET - Limited IRB Review and Broad Consent</w:t>
      </w:r>
    </w:p>
    <w:p w14:paraId="41AA8935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HRP-320 - WORKSHEET - Scientific or Scholarly Review</w:t>
      </w:r>
    </w:p>
    <w:p w14:paraId="465E951D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HRP-321 - WORKSHEET - Review of Information Items</w:t>
      </w:r>
    </w:p>
    <w:p w14:paraId="358B51BA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HRP-322 - WORKSHEET - Emergency Use</w:t>
      </w:r>
    </w:p>
    <w:p w14:paraId="3CCB1E64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HRP-323 - WORKSHEET - Criteria for Approval HUD</w:t>
      </w:r>
    </w:p>
    <w:p w14:paraId="5759C9A7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HRP-324 - WORKSHEET - Contracts</w:t>
      </w:r>
    </w:p>
    <w:p w14:paraId="2A99F804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HRP-325 - WORKSHEET - Device Compassionate Use</w:t>
      </w:r>
    </w:p>
    <w:p w14:paraId="6FCC7DF4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HRP-326 - WORKSHEET - Performance Evaluation for IRB Chairs</w:t>
      </w:r>
    </w:p>
    <w:p w14:paraId="1308E4F1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 xml:space="preserve">HRP-327 - WORKSHEET - Performance Evaluation for IRB Members </w:t>
      </w:r>
    </w:p>
    <w:p w14:paraId="5743A939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HRP-328 - WORKSHEET - Performance Evaluation for IRB Staff</w:t>
      </w:r>
    </w:p>
    <w:p w14:paraId="59BFC7F9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HRP-330 - WORKSHEET - HIPAA Authorization</w:t>
      </w:r>
    </w:p>
    <w:p w14:paraId="2D677440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HRP-331 - WORKSHEET - FERPA Compliance</w:t>
      </w:r>
    </w:p>
    <w:p w14:paraId="74E37817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lastRenderedPageBreak/>
        <w:t>HRP-332 - WORKSHEET - NIH GDS Institutional Certification</w:t>
      </w:r>
    </w:p>
    <w:p w14:paraId="5582F713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HRP-333 - WORKSHEET - Certificate of Confidentiality</w:t>
      </w:r>
    </w:p>
    <w:p w14:paraId="1C4D8353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HRP-350 - WORKSHEET - Research-Specific COVID-19 Risk Mitigation Plan</w:t>
      </w:r>
    </w:p>
    <w:p w14:paraId="5E9E1D90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HRP-351 - WORKSHEET - Protocol-Specific Emergency-Disaster Risk Mitigation Planning</w:t>
      </w:r>
    </w:p>
    <w:p w14:paraId="2C40A7B9" w14:textId="58BE7482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HRP-352 - WORKSHEET - Additional Emergency-Disaster Review Considerations</w:t>
      </w:r>
    </w:p>
    <w:p w14:paraId="33AFCEE8" w14:textId="77777777" w:rsidR="005F7B0A" w:rsidRDefault="005F7B0A">
      <w:pPr>
        <w:pStyle w:val="PrimarySectionText-HCG"/>
        <w:spacing w:line="276" w:lineRule="auto"/>
      </w:pPr>
    </w:p>
    <w:p w14:paraId="219ABB9A" w14:textId="1E75E78C" w:rsidR="005F7B0A" w:rsidRDefault="005F7B0A">
      <w:pPr>
        <w:pStyle w:val="PrimarySectionText-HCG"/>
        <w:spacing w:line="276" w:lineRule="auto"/>
        <w:ind w:left="0" w:firstLine="0"/>
        <w:rPr>
          <w:sz w:val="22"/>
          <w:szCs w:val="20"/>
        </w:rPr>
        <w:sectPr w:rsidR="005F7B0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4EF1D4" w14:textId="6E1BA7A7" w:rsidR="005F7B0A" w:rsidRDefault="00000000">
      <w:pPr>
        <w:pStyle w:val="SectionHeading-HCG"/>
      </w:pPr>
      <w:r>
        <w:t>checklists</w:t>
      </w:r>
    </w:p>
    <w:p w14:paraId="6C760720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HRP-401 - CHECKLIST - Pre-Review</w:t>
      </w:r>
    </w:p>
    <w:p w14:paraId="06FC4A3E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HRP-402 - CHECKLIST - Non-Committee Review</w:t>
      </w:r>
    </w:p>
    <w:p w14:paraId="17B8EA7E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HRP-410 - CHECKLIST - Waiver or Alteration of Consent Process</w:t>
      </w:r>
    </w:p>
    <w:p w14:paraId="2C089F91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HRP-411 - CHECKLIST - Waiver of Written Documentation of Consent</w:t>
      </w:r>
    </w:p>
    <w:p w14:paraId="61DE5591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HRP-412 - CHECKLIST - Pregnant Women</w:t>
      </w:r>
    </w:p>
    <w:p w14:paraId="298577FD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HRP-413 - CHECKLIST - Non-Viable Neonates</w:t>
      </w:r>
    </w:p>
    <w:p w14:paraId="0058F65D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HRP-414 - CHECKLIST - Neonates of Uncertain Viability</w:t>
      </w:r>
    </w:p>
    <w:p w14:paraId="6FEFEBE7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HRP-415 - CHECKLIST - Prisoners</w:t>
      </w:r>
    </w:p>
    <w:p w14:paraId="6239FDDF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HRP-416 - CHECKLIST - Children</w:t>
      </w:r>
    </w:p>
    <w:p w14:paraId="65CD2D19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HRP-417 - CHECKLIST - Cognitively Impaired Adults</w:t>
      </w:r>
    </w:p>
    <w:p w14:paraId="0B48172A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HRP-418 - CHECKLIST - Non-Significant Risk Device</w:t>
      </w:r>
    </w:p>
    <w:p w14:paraId="67AD5C21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HRP-419 - CHECKLIST - Waiver of Consent Process for Emergency Research</w:t>
      </w:r>
    </w:p>
    <w:p w14:paraId="00B44ED6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HRP-430 - CHECKLIST - Investigator Quality Improvement</w:t>
      </w:r>
    </w:p>
    <w:p w14:paraId="204109FD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HRP-431 - CHECKLIST - Minutes Quality Improvement</w:t>
      </w:r>
    </w:p>
    <w:p w14:paraId="6F07B151" w14:textId="3A63788F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HRP-441 - CHECKLIST - HIPAA Waiver of Authorization</w:t>
      </w:r>
    </w:p>
    <w:p w14:paraId="67E97084" w14:textId="77777777" w:rsidR="005F7B0A" w:rsidRDefault="005F7B0A">
      <w:pPr>
        <w:pStyle w:val="PrimarySectionText-HCG"/>
        <w:spacing w:line="276" w:lineRule="auto"/>
        <w:ind w:left="0" w:firstLine="0"/>
        <w:rPr>
          <w:sz w:val="22"/>
          <w:szCs w:val="20"/>
        </w:rPr>
      </w:pPr>
    </w:p>
    <w:p w14:paraId="2D721F81" w14:textId="2F0F5B7C" w:rsidR="005F7B0A" w:rsidRDefault="00000000">
      <w:pPr>
        <w:pStyle w:val="SectionHeading-HCG"/>
      </w:pPr>
      <w:r>
        <w:t>GENERAL TEMPLATES</w:t>
      </w:r>
    </w:p>
    <w:p w14:paraId="5A622047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 xml:space="preserve">HRP-500 - TEMPLATE BROAD CONSENT DOCUMENT </w:t>
      </w:r>
    </w:p>
    <w:p w14:paraId="017D396F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 xml:space="preserve">HRP-501 - TEMPLATE MINUTES </w:t>
      </w:r>
    </w:p>
    <w:p w14:paraId="3C11118B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HRP-502 - TEMPLATE CONSENT DOCUMENT</w:t>
      </w:r>
    </w:p>
    <w:p w14:paraId="75DAE081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 xml:space="preserve">HRP-503 - TEMPLATE PROTOCOL </w:t>
      </w:r>
    </w:p>
    <w:p w14:paraId="68E3A674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 xml:space="preserve">HRP-503a - TEMPLATE SBS PROTOCOL </w:t>
      </w:r>
    </w:p>
    <w:p w14:paraId="00759812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HRP-504 - TEMPLATE LETTER - School Permission to Conduct Research</w:t>
      </w:r>
    </w:p>
    <w:p w14:paraId="3A579B8B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 xml:space="preserve">HRP-505 - TEMPLATE SOP </w:t>
      </w:r>
    </w:p>
    <w:p w14:paraId="4DF6F565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lastRenderedPageBreak/>
        <w:t>HRP-506 - TEMPLATE CONSENT DOCUMENT - Emergency Use or Compassionate Device Use</w:t>
      </w:r>
    </w:p>
    <w:p w14:paraId="1630F717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 xml:space="preserve">HRP-507 - TEMPLATE CONSENT DOCUMENT - Short Form </w:t>
      </w:r>
    </w:p>
    <w:p w14:paraId="6F83E733" w14:textId="77777777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 xml:space="preserve">HRP-508 - TEMPLATE Site Supplement to Sponsor Protocol </w:t>
      </w:r>
    </w:p>
    <w:p w14:paraId="2B3BBA98" w14:textId="46A97DE5" w:rsidR="005F7B0A" w:rsidRDefault="00000000">
      <w:pPr>
        <w:pStyle w:val="PrimarySectionText-HCG"/>
        <w:spacing w:line="276" w:lineRule="auto"/>
        <w:rPr>
          <w:sz w:val="22"/>
        </w:rPr>
      </w:pPr>
      <w:r>
        <w:rPr>
          <w:sz w:val="22"/>
        </w:rPr>
        <w:t>HRP-509 - TEMPLATE - VA Minutes Supplement</w:t>
      </w:r>
    </w:p>
    <w:p w14:paraId="6F4F88DD" w14:textId="59427BD9" w:rsidR="005F7B0A" w:rsidRDefault="005F7B0A">
      <w:pPr>
        <w:pStyle w:val="Sub-SectionText-HCG"/>
        <w:ind w:left="288"/>
      </w:pPr>
    </w:p>
    <w:p w14:paraId="56372E70" w14:textId="17DB1159" w:rsidR="005F7B0A" w:rsidRDefault="00000000">
      <w:pPr>
        <w:pStyle w:val="SectionHeading-HCG"/>
      </w:pPr>
      <w:r>
        <w:t>TEMPLATE LETTERS – POST REVIEW</w:t>
      </w:r>
    </w:p>
    <w:p w14:paraId="29915F8D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HRP-510 - LETTER - Approval </w:t>
      </w:r>
    </w:p>
    <w:p w14:paraId="490B65EF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HRP-511 - LETTER - Closure</w:t>
      </w:r>
    </w:p>
    <w:p w14:paraId="55526720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HRP-512 - LETTER - Modifications Required to Secure Approval</w:t>
      </w:r>
    </w:p>
    <w:p w14:paraId="554B26A4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HRP-513 - LETTER - Not Human Research Determination </w:t>
      </w:r>
    </w:p>
    <w:p w14:paraId="3F16509F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HRP-514 - LETTER - Exemption </w:t>
      </w:r>
    </w:p>
    <w:p w14:paraId="561FC4F1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HRP-515 - LETTER - Suspension or Termination</w:t>
      </w:r>
    </w:p>
    <w:p w14:paraId="1BD341F2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HRP-516 - LETTER - Deferral </w:t>
      </w:r>
    </w:p>
    <w:p w14:paraId="1295A613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HRP-517 - LETTER - Disapproval </w:t>
      </w:r>
    </w:p>
    <w:p w14:paraId="1210F37B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HRP-518 - LETTER - Tabled </w:t>
      </w:r>
    </w:p>
    <w:p w14:paraId="2F598196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HRP-519 - LETTER - Information Item</w:t>
      </w:r>
    </w:p>
    <w:p w14:paraId="17CD3169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HRP-520 - LETTER - External Report NOT Including OHRP</w:t>
      </w:r>
    </w:p>
    <w:p w14:paraId="35ED3B6C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HRP-520a - LETTER - External Report OHRP and Other Agencies </w:t>
      </w:r>
    </w:p>
    <w:p w14:paraId="690D7380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HRP-521 - LETTER - Significant Risk Device</w:t>
      </w:r>
    </w:p>
    <w:p w14:paraId="4414EA77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HRP-522 - LETTER - Certification of Prisoner Research </w:t>
      </w:r>
    </w:p>
    <w:p w14:paraId="71739F75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HRP-523 - LETTER - Not Otherwise Approvable Research </w:t>
      </w:r>
    </w:p>
    <w:p w14:paraId="7BB94F99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HRP-524 - LETTER - Acknowledgement of Personnel Update </w:t>
      </w:r>
    </w:p>
    <w:p w14:paraId="0F2FA9C7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HRP-525 - LETTER - OHRP Notification of Emergency Waiver </w:t>
      </w:r>
    </w:p>
    <w:p w14:paraId="32910140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HRP-526 - LETTER - External Report to DoD </w:t>
      </w:r>
    </w:p>
    <w:p w14:paraId="7FE9B270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HRP-527 - LETTER - Not Engaged </w:t>
      </w:r>
    </w:p>
    <w:p w14:paraId="66960D85" w14:textId="2438B65B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HRP-529 - LETTER - AAHRPP Notice of Information Item</w:t>
      </w:r>
    </w:p>
    <w:p w14:paraId="2EB87F1A" w14:textId="76F0CB34" w:rsidR="005F7B0A" w:rsidRDefault="005F7B0A">
      <w:pPr>
        <w:pStyle w:val="Sub-SectionText-HCG"/>
        <w:ind w:left="288"/>
      </w:pPr>
    </w:p>
    <w:p w14:paraId="500AF051" w14:textId="4D429BD7" w:rsidR="005F7B0A" w:rsidRDefault="00000000">
      <w:pPr>
        <w:pStyle w:val="SectionHeading-HCG"/>
      </w:pPr>
      <w:r>
        <w:t>TEMPLATE LETTERS – reminders</w:t>
      </w:r>
    </w:p>
    <w:p w14:paraId="0261FDF1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HRP-530 - LETTER - Continuing Review Reminder </w:t>
      </w:r>
    </w:p>
    <w:p w14:paraId="0457AB1F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HRP-531 - LETTER - Training Reminder</w:t>
      </w:r>
    </w:p>
    <w:p w14:paraId="324C69F4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lastRenderedPageBreak/>
        <w:t>HRP-532 - LETTER - Continuation of Subjects in Expired Research</w:t>
      </w:r>
    </w:p>
    <w:p w14:paraId="38898E1F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HRP-533 - LETTER - Expiration of IRB Approval</w:t>
      </w:r>
    </w:p>
    <w:p w14:paraId="101E19B6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HRP-534 - LETTER - Investigator Quality Improvement Assessment</w:t>
      </w:r>
    </w:p>
    <w:p w14:paraId="0EB08407" w14:textId="05A66E9A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HRP-535 - LETTER - Annual Reminder</w:t>
      </w:r>
    </w:p>
    <w:p w14:paraId="5CEDC42A" w14:textId="288B5E45" w:rsidR="005F7B0A" w:rsidRDefault="005F7B0A">
      <w:pPr>
        <w:pStyle w:val="Sub-SectionText-HCG"/>
        <w:ind w:left="288"/>
      </w:pPr>
    </w:p>
    <w:p w14:paraId="3BA680F6" w14:textId="6677A4EC" w:rsidR="005F7B0A" w:rsidRDefault="00000000">
      <w:pPr>
        <w:pStyle w:val="SectionHeading-HCG"/>
      </w:pPr>
      <w:r>
        <w:t xml:space="preserve">TEMPLATE LETTERS – IRB REVIEW </w:t>
      </w:r>
    </w:p>
    <w:p w14:paraId="60D46881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HRP-540 - LETTER - Designated Reviewer Materials</w:t>
      </w:r>
    </w:p>
    <w:p w14:paraId="4FBA00E4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HRP-541 - LETTER - IRB Member Review Materials</w:t>
      </w:r>
    </w:p>
    <w:p w14:paraId="05AC3CD6" w14:textId="347248B1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HRP-542 - LETTER - Implementation of HRPP Emergency-Disaster Response Plan</w:t>
      </w:r>
    </w:p>
    <w:p w14:paraId="1F5B8DD6" w14:textId="165D14ED" w:rsidR="005F7B0A" w:rsidRDefault="005F7B0A">
      <w:pPr>
        <w:pStyle w:val="Sub-SectionText-HCG"/>
        <w:ind w:left="288"/>
      </w:pPr>
    </w:p>
    <w:p w14:paraId="55A6D3B6" w14:textId="6CC02073" w:rsidR="005F7B0A" w:rsidRDefault="00000000">
      <w:pPr>
        <w:pStyle w:val="SectionHeading-HCG"/>
      </w:pPr>
      <w:r>
        <w:t xml:space="preserve">TEMPLATE LETTERS – FAILURE NOTIFICATIONS </w:t>
      </w:r>
    </w:p>
    <w:p w14:paraId="6DE6B1B9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HRP-550 - LETTER - Failure to Submit Continuing Review </w:t>
      </w:r>
    </w:p>
    <w:p w14:paraId="463CED3C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HRP-551 - LETTER - Failure to Submit Emergency Use Report</w:t>
      </w:r>
    </w:p>
    <w:p w14:paraId="2A65FE46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HRP-553 - LETTER - Failure to Submit Emergency Use Protocol</w:t>
      </w:r>
    </w:p>
    <w:p w14:paraId="0BF874D5" w14:textId="20C44BB0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HRP-554 - LETTER - Failure to Undergo Training</w:t>
      </w:r>
    </w:p>
    <w:p w14:paraId="259875EF" w14:textId="64F10C61" w:rsidR="005F7B0A" w:rsidRDefault="005F7B0A">
      <w:pPr>
        <w:pStyle w:val="Sub-SectionText-HCG"/>
        <w:ind w:left="288"/>
      </w:pPr>
    </w:p>
    <w:p w14:paraId="326CA60A" w14:textId="08E68F98" w:rsidR="005F7B0A" w:rsidRDefault="00000000">
      <w:pPr>
        <w:pStyle w:val="SectionHeading-HCG"/>
      </w:pPr>
      <w:r>
        <w:t xml:space="preserve">TEMPLATE LETTERS – COMMITTEE MANAGEMENT </w:t>
      </w:r>
    </w:p>
    <w:p w14:paraId="324DBDA9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HRP-560 - LETTER - IRB Member Appointment</w:t>
      </w:r>
    </w:p>
    <w:p w14:paraId="6B71C1A0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HRP-561 - LETTER - IRB Member Thank You</w:t>
      </w:r>
    </w:p>
    <w:p w14:paraId="0E74D06D" w14:textId="4A804E20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HRP-562 - LETTER - IRB Member Appreciation</w:t>
      </w:r>
    </w:p>
    <w:p w14:paraId="374202E2" w14:textId="7A756919" w:rsidR="005F7B0A" w:rsidRDefault="005F7B0A">
      <w:pPr>
        <w:pStyle w:val="Sub-SectionText-HCG"/>
        <w:ind w:left="288"/>
      </w:pPr>
    </w:p>
    <w:p w14:paraId="2BF2C562" w14:textId="352598B9" w:rsidR="005F7B0A" w:rsidRDefault="00000000">
      <w:pPr>
        <w:pStyle w:val="SectionHeading-HCG"/>
      </w:pPr>
      <w:r>
        <w:t xml:space="preserve">TEMPLATE LETTERS – EMERGENCY USE </w:t>
      </w:r>
    </w:p>
    <w:p w14:paraId="7B26772C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HRP-570 - LETTER - Pre-Review of Emergency Use - Criteria Met</w:t>
      </w:r>
    </w:p>
    <w:p w14:paraId="0DB6DF1B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HRP-571 - LETTER - Pre-Review of Emergency Use - Criteria Not Met</w:t>
      </w:r>
    </w:p>
    <w:p w14:paraId="3B99B5B2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HRP-572 - LETTER - Review of Emergency Use - Criteria Met– Emergency Use</w:t>
      </w:r>
    </w:p>
    <w:p w14:paraId="12DC51EC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HRP-573 - LETTER - Review of Emergency Use - Criteria Not Met </w:t>
      </w:r>
    </w:p>
    <w:p w14:paraId="293F7F8F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HRP-574 - LETTER - Device Compassionate Use</w:t>
      </w:r>
    </w:p>
    <w:p w14:paraId="054DCB7D" w14:textId="1219F54F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HRP-575 - LETTER - Rev of IRB Waiver for Indiv Pt Drug Exp Access</w:t>
      </w:r>
    </w:p>
    <w:p w14:paraId="0011D089" w14:textId="77777777" w:rsidR="005F7B0A" w:rsidRDefault="005F7B0A">
      <w:pPr>
        <w:pStyle w:val="PrimarySectionText-HCG"/>
        <w:spacing w:line="276" w:lineRule="auto"/>
        <w:rPr>
          <w:sz w:val="22"/>
          <w:szCs w:val="20"/>
        </w:rPr>
      </w:pPr>
    </w:p>
    <w:p w14:paraId="7D7E8E65" w14:textId="77777777" w:rsidR="005F7B0A" w:rsidRDefault="00000000">
      <w:pPr>
        <w:pStyle w:val="SectionHeading-HCG"/>
      </w:pPr>
      <w:r>
        <w:t>database</w:t>
      </w:r>
    </w:p>
    <w:p w14:paraId="7B29A123" w14:textId="77777777" w:rsidR="005F7B0A" w:rsidRDefault="00000000">
      <w:pPr>
        <w:pStyle w:val="Sub-SectionText-HCG"/>
        <w:spacing w:line="276" w:lineRule="auto"/>
        <w:ind w:left="288"/>
        <w:rPr>
          <w:sz w:val="22"/>
        </w:rPr>
      </w:pPr>
      <w:r>
        <w:rPr>
          <w:sz w:val="22"/>
        </w:rPr>
        <w:t>HRP-601 – DATABASE – IRB ROSTER</w:t>
      </w:r>
    </w:p>
    <w:p w14:paraId="08E4864F" w14:textId="4201376D" w:rsidR="005F7B0A" w:rsidRDefault="005F7B0A">
      <w:pPr>
        <w:pStyle w:val="Sub-SectionText-HCG"/>
        <w:ind w:left="288"/>
      </w:pPr>
    </w:p>
    <w:p w14:paraId="5C325A73" w14:textId="1F040455" w:rsidR="005F7B0A" w:rsidRDefault="00000000">
      <w:pPr>
        <w:pStyle w:val="SectionHeading-HCG"/>
      </w:pPr>
      <w:r>
        <w:t xml:space="preserve">TEMPLATE LETTERS – SINGLE IRB DOCUMENTS </w:t>
      </w:r>
    </w:p>
    <w:p w14:paraId="76726DDC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HRP-801 - SOP - Establishing Authorization Agreements</w:t>
      </w:r>
    </w:p>
    <w:p w14:paraId="1EED8AE8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HRP-802 - SOP - Institutional Profile Management</w:t>
      </w:r>
    </w:p>
    <w:p w14:paraId="19F6B509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HRP-803 - SOP - Reliance Pre-Review</w:t>
      </w:r>
    </w:p>
    <w:p w14:paraId="288BCA13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HRP-804 - SOP - External IRB Post-Review </w:t>
      </w:r>
    </w:p>
    <w:p w14:paraId="15D41066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HRP-805 - SOP - External IRB Updates </w:t>
      </w:r>
    </w:p>
    <w:p w14:paraId="0385D633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HRP-811 - FORM - Basic Site Information</w:t>
      </w:r>
    </w:p>
    <w:p w14:paraId="40771E65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HRP-812 - FORM - Site Continuing Review</w:t>
      </w:r>
    </w:p>
    <w:p w14:paraId="34D5E78D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HRP-813 - FORM - Site Modification</w:t>
      </w:r>
    </w:p>
    <w:p w14:paraId="0D20E46B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HRP-814 - FORM - Site Reportable New Information</w:t>
      </w:r>
    </w:p>
    <w:p w14:paraId="41E78854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HRP-815 - FORM - Institutional Profile</w:t>
      </w:r>
    </w:p>
    <w:p w14:paraId="6A65E5D7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HRP-816 - FORM - External IRB Study Update</w:t>
      </w:r>
    </w:p>
    <w:p w14:paraId="622F5573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HRP-830 - WORKSHEET - Communication and Responsibilities</w:t>
      </w:r>
    </w:p>
    <w:p w14:paraId="4CEE0FA4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HRP-832 - WORKSHEET - Criteria for Ceding IRB Review</w:t>
      </w:r>
    </w:p>
    <w:p w14:paraId="63DAF1E0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 xml:space="preserve">HRP-833 - WORKSHEET - Criteria for Serving as </w:t>
      </w:r>
      <w:proofErr w:type="gramStart"/>
      <w:r>
        <w:rPr>
          <w:sz w:val="22"/>
          <w:szCs w:val="20"/>
        </w:rPr>
        <w:t>sIRB</w:t>
      </w:r>
      <w:proofErr w:type="gramEnd"/>
    </w:p>
    <w:p w14:paraId="617DFC69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HRP-851 - LETTER - Invitation Decision</w:t>
      </w:r>
    </w:p>
    <w:p w14:paraId="39492069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HRP-857 - LETTER - Acknowledge External IRB</w:t>
      </w:r>
    </w:p>
    <w:p w14:paraId="456D34EF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HRP-859 - LETTER - Acknowledge External IRB Update</w:t>
      </w:r>
    </w:p>
    <w:p w14:paraId="09949808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HRP-861 - WORKBOOK - Institutional Profiles</w:t>
      </w:r>
    </w:p>
    <w:p w14:paraId="24993144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HRP-870 - LETTER - Site Approval</w:t>
      </w:r>
    </w:p>
    <w:p w14:paraId="2403C6AF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HRP-872 - LETTER - Site Modifications to Secure Approval</w:t>
      </w:r>
    </w:p>
    <w:p w14:paraId="3FE9FE44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HRP-876 - LETTER - Site Deferral</w:t>
      </w:r>
    </w:p>
    <w:p w14:paraId="0ECC569D" w14:textId="77777777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HRP-877 - LETTER - Site Disapproval</w:t>
      </w:r>
    </w:p>
    <w:p w14:paraId="43B82950" w14:textId="50238BB1" w:rsidR="005F7B0A" w:rsidRDefault="00000000">
      <w:pPr>
        <w:pStyle w:val="PrimarySectionText-HCG"/>
        <w:spacing w:line="276" w:lineRule="auto"/>
        <w:rPr>
          <w:sz w:val="22"/>
          <w:szCs w:val="20"/>
        </w:rPr>
      </w:pPr>
      <w:r>
        <w:rPr>
          <w:sz w:val="22"/>
          <w:szCs w:val="20"/>
        </w:rPr>
        <w:t>HRP-879 - LETTER - Review of Site Information Item</w:t>
      </w:r>
    </w:p>
    <w:sectPr w:rsidR="005F7B0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B352" w14:textId="77777777" w:rsidR="008E1226" w:rsidRDefault="008E1226" w:rsidP="00855EE6">
      <w:pPr>
        <w:spacing w:after="0" w:line="240" w:lineRule="auto"/>
      </w:pPr>
      <w:r>
        <w:separator/>
      </w:r>
    </w:p>
  </w:endnote>
  <w:endnote w:type="continuationSeparator" w:id="0">
    <w:p w14:paraId="292AA827" w14:textId="77777777" w:rsidR="008E1226" w:rsidRDefault="008E1226" w:rsidP="00855EE6">
      <w:pPr>
        <w:spacing w:after="0" w:line="240" w:lineRule="auto"/>
      </w:pPr>
      <w:r>
        <w:continuationSeparator/>
      </w:r>
    </w:p>
  </w:endnote>
  <w:endnote w:type="continuationNotice" w:id="1">
    <w:p w14:paraId="5B06E73B" w14:textId="77777777" w:rsidR="008E1226" w:rsidRDefault="008E12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6797" w14:textId="77777777" w:rsidR="00AB2195" w:rsidRDefault="00AB21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C9FB" w14:textId="77777777" w:rsidR="00C97275" w:rsidRPr="00915462" w:rsidRDefault="00C97275" w:rsidP="00C97275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152CE6C9" w14:textId="132C7C0B" w:rsidR="00197777" w:rsidRPr="00C97275" w:rsidRDefault="00AB2195" w:rsidP="00AB2195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 w:rsidR="00DE47FC" w:rsidRDefault="00000000" w:rsidP="00DE47FC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 xml:space="preserve">© 2009-2022 Huron Consulting Group Inc. and </w:t>
    </w:r>
    <w:r>
      <w:rPr>
        <w:rFonts w:ascii="Montserrat-Regular" w:hAnsi="Montserrat-Regular" w:cs="Montserrat-Regular"/>
        <w:color w:val="717275"/>
        <w:sz w:val="18"/>
        <w:szCs w:val="18"/>
      </w:rPr>
      <w:t>affiliates.</w:t>
    </w:r>
  </w:p>
  <w:p w14:paraId="61DD9489" w14:textId="77777777" w:rsidR="00197777" w:rsidRPr="00C97275" w:rsidRDefault="00AB2195" w:rsidP="00AB2195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 xml:space="preserve">Use subject to Huron’s Toolkit terms and </w:t>
    </w:r>
    <w:proofErr w:type="gramStart"/>
    <w:r>
      <w:rPr>
        <w:rFonts w:ascii="Montserrat-Regular" w:hAnsi="Montserrat-Regular" w:cs="Montserrat-Regular"/>
        <w:color w:val="717275"/>
        <w:sz w:val="18"/>
        <w:szCs w:val="18"/>
      </w:rPr>
      <w:t>conditions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B4D1D" w14:textId="77777777" w:rsidR="00C97275" w:rsidRPr="00915462" w:rsidRDefault="00C97275" w:rsidP="00C97275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77A514FE" w14:textId="0CF77532" w:rsidR="0084062E" w:rsidRDefault="00AB2195" w:rsidP="00AB2195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08718C71" w14:textId="77777777" w:rsidR="00DE47FC" w:rsidRDefault="00000000" w:rsidP="00DE47FC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0725747D" w14:textId="77777777" w:rsidR="0084062E" w:rsidRDefault="00AB2195" w:rsidP="00AB2195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 xml:space="preserve">Use subject to Huron’s Toolkit terms and </w:t>
    </w:r>
    <w:proofErr w:type="gramStart"/>
    <w:r>
      <w:rPr>
        <w:rFonts w:ascii="Montserrat-Regular" w:hAnsi="Montserrat-Regular" w:cs="Montserrat-Regular"/>
        <w:color w:val="717275"/>
        <w:sz w:val="18"/>
        <w:szCs w:val="18"/>
      </w:rPr>
      <w:t>conditions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3DF31" w14:textId="77777777" w:rsidR="008E1226" w:rsidRDefault="008E1226" w:rsidP="00855EE6">
      <w:pPr>
        <w:spacing w:after="0" w:line="240" w:lineRule="auto"/>
      </w:pPr>
      <w:r>
        <w:separator/>
      </w:r>
    </w:p>
  </w:footnote>
  <w:footnote w:type="continuationSeparator" w:id="0">
    <w:p w14:paraId="672806FA" w14:textId="77777777" w:rsidR="008E1226" w:rsidRDefault="008E1226" w:rsidP="00855EE6">
      <w:pPr>
        <w:spacing w:after="0" w:line="240" w:lineRule="auto"/>
      </w:pPr>
      <w:r>
        <w:continuationSeparator/>
      </w:r>
    </w:p>
  </w:footnote>
  <w:footnote w:type="continuationNotice" w:id="1">
    <w:p w14:paraId="7C2A4867" w14:textId="77777777" w:rsidR="008E1226" w:rsidRDefault="008E12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D96E4" w14:textId="77777777" w:rsidR="00AB2195" w:rsidRDefault="00AB21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56C85" w14:textId="18558988" w:rsidR="00855EE6" w:rsidRDefault="00855EE6" w:rsidP="0084062E">
    <w:pPr>
      <w:pStyle w:val="Header"/>
      <w:jc w:val="center"/>
      <w:rPr>
        <w:noProof/>
      </w:rPr>
    </w:pPr>
  </w:p>
  <w:p w14:paraId="614393E2" w14:textId="2489E4E6" w:rsidR="00E105B2" w:rsidRPr="00E105B2" w:rsidRDefault="00E105B2" w:rsidP="00E105B2">
    <w:pPr>
      <w:spacing w:after="0"/>
      <w:jc w:val="right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7A4E0" w14:textId="203F2DB2" w:rsidR="0084062E" w:rsidRDefault="00AB2195" w:rsidP="0084062E">
    <w:pPr>
      <w:pStyle w:val="Header"/>
      <w:jc w:val="center"/>
    </w:pPr>
    <w:r>
      <w:rPr>
        <w:noProof/>
      </w:rPr>
      <w:drawing>
        <wp:inline distT="0" distB="0" distL="0" distR="0" wp14:anchorId="6B18D0BE" wp14:editId="320CFBAA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7FAA44" w14:textId="77777777" w:rsidR="0084062E" w:rsidRDefault="008406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4861">
    <w:abstractNumId w:val="1"/>
  </w:num>
  <w:num w:numId="2" w16cid:durableId="1471289974">
    <w:abstractNumId w:val="2"/>
  </w:num>
  <w:num w:numId="3" w16cid:durableId="6811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1NzAyMjU2MTI1NzVW0lEKTi0uzszPAykwqgUAXZNoWiwAAAA="/>
  </w:docVars>
  <w:rsids>
    <w:rsidRoot w:val="00855EE6"/>
    <w:rsid w:val="00042193"/>
    <w:rsid w:val="00071C04"/>
    <w:rsid w:val="00073852"/>
    <w:rsid w:val="00082AFF"/>
    <w:rsid w:val="0008753E"/>
    <w:rsid w:val="00095BC7"/>
    <w:rsid w:val="000D20F0"/>
    <w:rsid w:val="000E220B"/>
    <w:rsid w:val="000F5F1B"/>
    <w:rsid w:val="000F623F"/>
    <w:rsid w:val="00112F1A"/>
    <w:rsid w:val="00150F7C"/>
    <w:rsid w:val="00184B4F"/>
    <w:rsid w:val="00197777"/>
    <w:rsid w:val="001B3861"/>
    <w:rsid w:val="001E3D7C"/>
    <w:rsid w:val="001E428A"/>
    <w:rsid w:val="00214C09"/>
    <w:rsid w:val="00216912"/>
    <w:rsid w:val="00255391"/>
    <w:rsid w:val="00272E9B"/>
    <w:rsid w:val="00276158"/>
    <w:rsid w:val="00296C11"/>
    <w:rsid w:val="002A0DD4"/>
    <w:rsid w:val="002A641A"/>
    <w:rsid w:val="002B681F"/>
    <w:rsid w:val="00326970"/>
    <w:rsid w:val="0035722D"/>
    <w:rsid w:val="00390384"/>
    <w:rsid w:val="003C7F64"/>
    <w:rsid w:val="003E5AE2"/>
    <w:rsid w:val="00413B76"/>
    <w:rsid w:val="00433C87"/>
    <w:rsid w:val="00455D8E"/>
    <w:rsid w:val="00464CB2"/>
    <w:rsid w:val="004654E8"/>
    <w:rsid w:val="004972E9"/>
    <w:rsid w:val="004A35FC"/>
    <w:rsid w:val="004B05DE"/>
    <w:rsid w:val="004D73FC"/>
    <w:rsid w:val="00512CDD"/>
    <w:rsid w:val="005159DD"/>
    <w:rsid w:val="00532B16"/>
    <w:rsid w:val="00574247"/>
    <w:rsid w:val="00591A1D"/>
    <w:rsid w:val="005A6D34"/>
    <w:rsid w:val="005F7B0A"/>
    <w:rsid w:val="00612FDA"/>
    <w:rsid w:val="0062282F"/>
    <w:rsid w:val="00625EFE"/>
    <w:rsid w:val="0063106F"/>
    <w:rsid w:val="00636276"/>
    <w:rsid w:val="00650A58"/>
    <w:rsid w:val="006558A5"/>
    <w:rsid w:val="00675EB8"/>
    <w:rsid w:val="006C3173"/>
    <w:rsid w:val="006D0205"/>
    <w:rsid w:val="006F23D2"/>
    <w:rsid w:val="007469E0"/>
    <w:rsid w:val="00773829"/>
    <w:rsid w:val="00782964"/>
    <w:rsid w:val="007A6C53"/>
    <w:rsid w:val="007A7561"/>
    <w:rsid w:val="007D6554"/>
    <w:rsid w:val="007E4A2D"/>
    <w:rsid w:val="00821C23"/>
    <w:rsid w:val="0084062E"/>
    <w:rsid w:val="0084152D"/>
    <w:rsid w:val="00855EE6"/>
    <w:rsid w:val="0086083E"/>
    <w:rsid w:val="00872DA6"/>
    <w:rsid w:val="00893D51"/>
    <w:rsid w:val="008B0231"/>
    <w:rsid w:val="008B32E5"/>
    <w:rsid w:val="008B3D20"/>
    <w:rsid w:val="008D0B20"/>
    <w:rsid w:val="008E1226"/>
    <w:rsid w:val="008F00BC"/>
    <w:rsid w:val="00917358"/>
    <w:rsid w:val="009446E8"/>
    <w:rsid w:val="0094699C"/>
    <w:rsid w:val="00952455"/>
    <w:rsid w:val="00972B41"/>
    <w:rsid w:val="00997091"/>
    <w:rsid w:val="009A2C3E"/>
    <w:rsid w:val="009C1EE8"/>
    <w:rsid w:val="00A3724D"/>
    <w:rsid w:val="00A44D2F"/>
    <w:rsid w:val="00A712F0"/>
    <w:rsid w:val="00A97050"/>
    <w:rsid w:val="00AB2195"/>
    <w:rsid w:val="00AC2F0C"/>
    <w:rsid w:val="00B04218"/>
    <w:rsid w:val="00B23768"/>
    <w:rsid w:val="00B23D93"/>
    <w:rsid w:val="00B252BC"/>
    <w:rsid w:val="00B54DF7"/>
    <w:rsid w:val="00B61F4A"/>
    <w:rsid w:val="00BB2AC7"/>
    <w:rsid w:val="00BC283F"/>
    <w:rsid w:val="00BF2F85"/>
    <w:rsid w:val="00C07EC3"/>
    <w:rsid w:val="00C11900"/>
    <w:rsid w:val="00C753C7"/>
    <w:rsid w:val="00C75CAF"/>
    <w:rsid w:val="00C97275"/>
    <w:rsid w:val="00CB1B15"/>
    <w:rsid w:val="00CC0355"/>
    <w:rsid w:val="00CC3C8B"/>
    <w:rsid w:val="00D15471"/>
    <w:rsid w:val="00D35E6A"/>
    <w:rsid w:val="00D51EBF"/>
    <w:rsid w:val="00D73E15"/>
    <w:rsid w:val="00D77446"/>
    <w:rsid w:val="00DB6A39"/>
    <w:rsid w:val="00DE1DF1"/>
    <w:rsid w:val="00E0288C"/>
    <w:rsid w:val="00E105B2"/>
    <w:rsid w:val="00E26DF0"/>
    <w:rsid w:val="00E32F13"/>
    <w:rsid w:val="00E33C34"/>
    <w:rsid w:val="00E34769"/>
    <w:rsid w:val="00E42936"/>
    <w:rsid w:val="00E43C57"/>
    <w:rsid w:val="00EB6B0D"/>
    <w:rsid w:val="00EE39FA"/>
    <w:rsid w:val="00EF642F"/>
    <w:rsid w:val="00F116D8"/>
    <w:rsid w:val="00F330D1"/>
    <w:rsid w:val="00F40567"/>
    <w:rsid w:val="00F837EB"/>
    <w:rsid w:val="00F84AEF"/>
    <w:rsid w:val="00FE1862"/>
    <w:rsid w:val="1104A422"/>
    <w:rsid w:val="3423A44A"/>
    <w:rsid w:val="79DA9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20E3A"/>
  <w15:chartTrackingRefBased/>
  <w15:docId w15:val="{52BF9434-BA4E-48F6-AE5F-85260128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 w:val="0"/>
      <w:bCs w:val="0"/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customStyle="1" w:styleId="SectionHeading-HCG">
    <w:name w:val="Section Heading - HCG"/>
    <w:basedOn w:val="DocumentTitle-HCG"/>
    <w:link w:val="SectionHeading-HCGChar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cap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customStyle="1" w:styleId="Sub-SectionText-HCG">
    <w:name w:val="Sub-Section Text - HCG"/>
    <w:basedOn w:val="Normal"/>
    <w:link w:val="Sub-SectionText-HCGChar"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customStyle="1" w:styleId="SecondarySub-SectionText-HCG">
    <w:name w:val="Secondary Sub-Section Text - HCG"/>
    <w:basedOn w:val="Normal"/>
    <w:link w:val="SecondarySub-SectionText-HCGChar"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3FD0E-B17E-46F9-BA7B-236010FBF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A7CA34-C960-495A-B8F9-518F075BAC83}"/>
</file>

<file path=customXml/itemProps3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Christina Moord</cp:lastModifiedBy>
  <cp:revision>30</cp:revision>
  <dcterms:created xsi:type="dcterms:W3CDTF">2022-08-01T15:22:00Z</dcterms:created>
  <dcterms:modified xsi:type="dcterms:W3CDTF">2023-03-18T00:50:00Z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9af2f14a84c0b3f8e9edb2df65181edb1715e33e4a6c7d299866a23e044a39b1</vt:lpwstr>
  </property>
  <property fmtid="{D5CDD505-2E9C-101B-9397-08002B2CF9AE}" pid="4" name="Order">
    <vt:r8>2694700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